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AA" w:rsidRDefault="00EF7DAA"/>
    <w:p w:rsidR="0043155F" w:rsidRPr="00742D89" w:rsidRDefault="00097D40">
      <w:pPr>
        <w:rPr>
          <w:sz w:val="24"/>
          <w:szCs w:val="24"/>
        </w:rPr>
      </w:pPr>
      <w:r w:rsidRPr="00742D89">
        <w:rPr>
          <w:sz w:val="24"/>
          <w:szCs w:val="24"/>
        </w:rPr>
        <w:t xml:space="preserve">1) Special </w:t>
      </w:r>
      <w:r w:rsidR="00EC6C41" w:rsidRPr="00742D89">
        <w:rPr>
          <w:sz w:val="24"/>
          <w:szCs w:val="24"/>
        </w:rPr>
        <w:t>Budget Workshop meeting</w:t>
      </w:r>
      <w:r w:rsidRPr="00742D89">
        <w:rPr>
          <w:sz w:val="24"/>
          <w:szCs w:val="24"/>
        </w:rPr>
        <w:t xml:space="preserve"> </w:t>
      </w:r>
      <w:r w:rsidR="00F5671B" w:rsidRPr="00742D89">
        <w:rPr>
          <w:sz w:val="24"/>
          <w:szCs w:val="24"/>
        </w:rPr>
        <w:t xml:space="preserve">on February 16 2016 </w:t>
      </w:r>
      <w:r w:rsidRPr="00742D89">
        <w:rPr>
          <w:sz w:val="24"/>
          <w:szCs w:val="24"/>
        </w:rPr>
        <w:t xml:space="preserve">was called to order at </w:t>
      </w:r>
      <w:r w:rsidR="00EC6C41" w:rsidRPr="00742D89">
        <w:rPr>
          <w:sz w:val="24"/>
          <w:szCs w:val="24"/>
        </w:rPr>
        <w:t>7pm</w:t>
      </w:r>
    </w:p>
    <w:p w:rsidR="00097D40" w:rsidRPr="00742D89" w:rsidRDefault="00097D40">
      <w:pPr>
        <w:rPr>
          <w:sz w:val="24"/>
          <w:szCs w:val="24"/>
        </w:rPr>
      </w:pPr>
      <w:r w:rsidRPr="00742D89">
        <w:rPr>
          <w:sz w:val="24"/>
          <w:szCs w:val="24"/>
        </w:rPr>
        <w:t xml:space="preserve">2) Present – Green, Plett, </w:t>
      </w:r>
      <w:r w:rsidR="00EC6C41" w:rsidRPr="00742D89">
        <w:rPr>
          <w:sz w:val="24"/>
          <w:szCs w:val="24"/>
        </w:rPr>
        <w:t>First and DePotty. Wittenbach was tardy</w:t>
      </w:r>
    </w:p>
    <w:p w:rsidR="00097D40" w:rsidRPr="00742D89" w:rsidRDefault="00097D40">
      <w:pPr>
        <w:rPr>
          <w:sz w:val="24"/>
          <w:szCs w:val="24"/>
        </w:rPr>
      </w:pPr>
      <w:r w:rsidRPr="00742D89">
        <w:rPr>
          <w:sz w:val="24"/>
          <w:szCs w:val="24"/>
        </w:rPr>
        <w:t>3) Pledge of allegiance by all present</w:t>
      </w:r>
      <w:r w:rsidR="003B1117">
        <w:rPr>
          <w:sz w:val="24"/>
          <w:szCs w:val="24"/>
        </w:rPr>
        <w:t>. No public present</w:t>
      </w:r>
    </w:p>
    <w:p w:rsidR="00A6288C" w:rsidRDefault="00097D40">
      <w:pPr>
        <w:rPr>
          <w:sz w:val="24"/>
          <w:szCs w:val="24"/>
        </w:rPr>
      </w:pPr>
      <w:r w:rsidRPr="00742D89">
        <w:rPr>
          <w:sz w:val="24"/>
          <w:szCs w:val="24"/>
        </w:rPr>
        <w:t xml:space="preserve">4) </w:t>
      </w:r>
      <w:r w:rsidR="00A6288C" w:rsidRPr="00742D89">
        <w:rPr>
          <w:sz w:val="24"/>
          <w:szCs w:val="24"/>
        </w:rPr>
        <w:t xml:space="preserve">The current to date budget </w:t>
      </w:r>
      <w:r w:rsidR="003B1117">
        <w:rPr>
          <w:sz w:val="24"/>
          <w:szCs w:val="24"/>
        </w:rPr>
        <w:t xml:space="preserve">and the monetary activities for this </w:t>
      </w:r>
      <w:r w:rsidR="005133CA">
        <w:rPr>
          <w:sz w:val="24"/>
          <w:szCs w:val="24"/>
        </w:rPr>
        <w:t xml:space="preserve">2015-16 </w:t>
      </w:r>
      <w:r w:rsidR="003B1117">
        <w:rPr>
          <w:sz w:val="24"/>
          <w:szCs w:val="24"/>
        </w:rPr>
        <w:t xml:space="preserve">fiscal year </w:t>
      </w:r>
      <w:r w:rsidR="00A6288C" w:rsidRPr="00742D89">
        <w:rPr>
          <w:sz w:val="24"/>
          <w:szCs w:val="24"/>
        </w:rPr>
        <w:t xml:space="preserve">was presented by Plett for </w:t>
      </w:r>
      <w:r w:rsidR="003B1117">
        <w:rPr>
          <w:sz w:val="24"/>
          <w:szCs w:val="24"/>
        </w:rPr>
        <w:t>cost centers</w:t>
      </w:r>
      <w:r w:rsidR="00A6288C" w:rsidRPr="00742D89">
        <w:rPr>
          <w:sz w:val="24"/>
          <w:szCs w:val="24"/>
        </w:rPr>
        <w:t xml:space="preserve"> review</w:t>
      </w:r>
      <w:r w:rsidR="003B1117">
        <w:rPr>
          <w:sz w:val="24"/>
          <w:szCs w:val="24"/>
        </w:rPr>
        <w:t xml:space="preserve"> by the board</w:t>
      </w:r>
    </w:p>
    <w:p w:rsidR="003B1117" w:rsidRDefault="006C1F1C">
      <w:p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3B1117">
        <w:rPr>
          <w:sz w:val="24"/>
          <w:szCs w:val="24"/>
        </w:rPr>
        <w:t>Projected ordinary income adjustments were made for fiscal 2016-17</w:t>
      </w:r>
    </w:p>
    <w:p w:rsidR="003B1117" w:rsidRPr="00742D89" w:rsidRDefault="006C1F1C">
      <w:p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3B1117">
        <w:rPr>
          <w:sz w:val="24"/>
          <w:szCs w:val="24"/>
        </w:rPr>
        <w:t>Projected ordinary expenses adjustments were made for fiscal year 2016-17</w:t>
      </w:r>
    </w:p>
    <w:p w:rsidR="00A6288C" w:rsidRPr="00742D89" w:rsidRDefault="00A6288C">
      <w:pPr>
        <w:rPr>
          <w:sz w:val="24"/>
          <w:szCs w:val="24"/>
        </w:rPr>
      </w:pPr>
      <w:r w:rsidRPr="00742D89">
        <w:rPr>
          <w:sz w:val="24"/>
          <w:szCs w:val="24"/>
        </w:rPr>
        <w:t xml:space="preserve">Motion to transfer funds of $1400 from account line 253.729 Treasurer Software Support to account line 211.702 Attorney to cover overage </w:t>
      </w:r>
      <w:r w:rsidR="006C1F1C">
        <w:rPr>
          <w:sz w:val="24"/>
          <w:szCs w:val="24"/>
        </w:rPr>
        <w:t xml:space="preserve">was </w:t>
      </w:r>
      <w:r w:rsidRPr="00742D89">
        <w:rPr>
          <w:sz w:val="24"/>
          <w:szCs w:val="24"/>
        </w:rPr>
        <w:t>made by Green with support from First. Motion carried</w:t>
      </w:r>
    </w:p>
    <w:p w:rsidR="00097D40" w:rsidRPr="00742D89" w:rsidRDefault="00A6288C">
      <w:pPr>
        <w:rPr>
          <w:sz w:val="24"/>
          <w:szCs w:val="24"/>
        </w:rPr>
      </w:pPr>
      <w:r w:rsidRPr="00742D89">
        <w:rPr>
          <w:sz w:val="24"/>
          <w:szCs w:val="24"/>
        </w:rPr>
        <w:t xml:space="preserve">Motion to accept an auditor proposal for 2016 from </w:t>
      </w:r>
      <w:r w:rsidR="00893501" w:rsidRPr="00742D89">
        <w:rPr>
          <w:sz w:val="24"/>
          <w:szCs w:val="24"/>
        </w:rPr>
        <w:t>Tiejema</w:t>
      </w:r>
      <w:r w:rsidRPr="00742D89">
        <w:rPr>
          <w:sz w:val="24"/>
          <w:szCs w:val="24"/>
        </w:rPr>
        <w:t xml:space="preserve"> </w:t>
      </w:r>
      <w:r w:rsidR="006C1F1C">
        <w:rPr>
          <w:sz w:val="24"/>
          <w:szCs w:val="24"/>
        </w:rPr>
        <w:t xml:space="preserve">was </w:t>
      </w:r>
      <w:r w:rsidRPr="00742D89">
        <w:rPr>
          <w:sz w:val="24"/>
          <w:szCs w:val="24"/>
        </w:rPr>
        <w:t xml:space="preserve">made by Green with support from First. Motion carried. </w:t>
      </w:r>
    </w:p>
    <w:p w:rsidR="00E07D54" w:rsidRPr="00742D89" w:rsidRDefault="006C1F1C">
      <w:pPr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E07D54" w:rsidRPr="00742D89">
        <w:rPr>
          <w:sz w:val="24"/>
          <w:szCs w:val="24"/>
        </w:rPr>
        <w:t xml:space="preserve">Other areas of the proposed budget and future needs/desires were discussed. </w:t>
      </w:r>
      <w:r w:rsidR="00104DBA" w:rsidRPr="00742D89">
        <w:rPr>
          <w:sz w:val="24"/>
          <w:szCs w:val="24"/>
        </w:rPr>
        <w:t>Of topic was the David Hwy Bridge</w:t>
      </w:r>
      <w:r w:rsidR="00F5671B" w:rsidRPr="00742D89">
        <w:rPr>
          <w:sz w:val="24"/>
          <w:szCs w:val="24"/>
        </w:rPr>
        <w:t xml:space="preserve"> replacement</w:t>
      </w:r>
      <w:r w:rsidR="00104DBA" w:rsidRPr="00742D89">
        <w:rPr>
          <w:sz w:val="24"/>
          <w:szCs w:val="24"/>
        </w:rPr>
        <w:t>. The Township ha</w:t>
      </w:r>
      <w:r w:rsidR="00F5671B" w:rsidRPr="00742D89">
        <w:rPr>
          <w:sz w:val="24"/>
          <w:szCs w:val="24"/>
        </w:rPr>
        <w:t>s a</w:t>
      </w:r>
      <w:r w:rsidR="00104DBA" w:rsidRPr="00742D89">
        <w:rPr>
          <w:sz w:val="24"/>
          <w:szCs w:val="24"/>
        </w:rPr>
        <w:t xml:space="preserve"> signed contract with the ICRC </w:t>
      </w:r>
      <w:r w:rsidR="00F5671B" w:rsidRPr="00742D89">
        <w:rPr>
          <w:sz w:val="24"/>
          <w:szCs w:val="24"/>
        </w:rPr>
        <w:t>for $57,000</w:t>
      </w:r>
      <w:r w:rsidR="005133CA">
        <w:rPr>
          <w:sz w:val="24"/>
          <w:szCs w:val="24"/>
        </w:rPr>
        <w:t xml:space="preserve"> for Township portion of replacement of bridge</w:t>
      </w:r>
      <w:r w:rsidR="00F5671B" w:rsidRPr="00742D89">
        <w:rPr>
          <w:sz w:val="24"/>
          <w:szCs w:val="24"/>
        </w:rPr>
        <w:t>. T</w:t>
      </w:r>
      <w:r w:rsidR="00104DBA" w:rsidRPr="00742D89">
        <w:rPr>
          <w:sz w:val="24"/>
          <w:szCs w:val="24"/>
        </w:rPr>
        <w:t>he RC</w:t>
      </w:r>
      <w:r w:rsidR="00F5671B" w:rsidRPr="00742D89">
        <w:rPr>
          <w:sz w:val="24"/>
          <w:szCs w:val="24"/>
        </w:rPr>
        <w:t xml:space="preserve"> has now </w:t>
      </w:r>
      <w:r w:rsidR="00104DBA" w:rsidRPr="00742D89">
        <w:rPr>
          <w:sz w:val="24"/>
          <w:szCs w:val="24"/>
        </w:rPr>
        <w:t xml:space="preserve">discovered they made an error </w:t>
      </w:r>
      <w:r w:rsidR="00F5671B" w:rsidRPr="00742D89">
        <w:rPr>
          <w:sz w:val="24"/>
          <w:szCs w:val="24"/>
        </w:rPr>
        <w:t>in</w:t>
      </w:r>
      <w:r w:rsidR="00104DBA" w:rsidRPr="00742D89">
        <w:rPr>
          <w:sz w:val="24"/>
          <w:szCs w:val="24"/>
        </w:rPr>
        <w:t xml:space="preserve"> underestimating </w:t>
      </w:r>
      <w:r w:rsidR="006146B1">
        <w:rPr>
          <w:sz w:val="24"/>
          <w:szCs w:val="24"/>
        </w:rPr>
        <w:t xml:space="preserve">the </w:t>
      </w:r>
      <w:r w:rsidR="00104DBA" w:rsidRPr="00742D89">
        <w:rPr>
          <w:sz w:val="24"/>
          <w:szCs w:val="24"/>
        </w:rPr>
        <w:t>cost</w:t>
      </w:r>
      <w:r w:rsidR="00F5671B" w:rsidRPr="00742D89">
        <w:rPr>
          <w:sz w:val="24"/>
          <w:szCs w:val="24"/>
        </w:rPr>
        <w:t>s</w:t>
      </w:r>
      <w:r w:rsidR="00714221" w:rsidRPr="00742D89">
        <w:rPr>
          <w:sz w:val="24"/>
          <w:szCs w:val="24"/>
        </w:rPr>
        <w:t xml:space="preserve"> </w:t>
      </w:r>
      <w:r w:rsidR="006146B1">
        <w:rPr>
          <w:sz w:val="24"/>
          <w:szCs w:val="24"/>
        </w:rPr>
        <w:t xml:space="preserve">of the new bridge </w:t>
      </w:r>
      <w:r w:rsidR="00714221" w:rsidRPr="00742D89">
        <w:rPr>
          <w:sz w:val="24"/>
          <w:szCs w:val="24"/>
        </w:rPr>
        <w:t>and has</w:t>
      </w:r>
      <w:r w:rsidR="00104DBA" w:rsidRPr="00742D89">
        <w:rPr>
          <w:sz w:val="24"/>
          <w:szCs w:val="24"/>
        </w:rPr>
        <w:t xml:space="preserve"> presented the </w:t>
      </w:r>
      <w:r w:rsidR="00714221" w:rsidRPr="00742D89">
        <w:rPr>
          <w:sz w:val="24"/>
          <w:szCs w:val="24"/>
        </w:rPr>
        <w:t xml:space="preserve">Township </w:t>
      </w:r>
      <w:r w:rsidR="00104DBA" w:rsidRPr="00742D89">
        <w:rPr>
          <w:sz w:val="24"/>
          <w:szCs w:val="24"/>
        </w:rPr>
        <w:t>Boar</w:t>
      </w:r>
      <w:r w:rsidR="00F5671B" w:rsidRPr="00742D89">
        <w:rPr>
          <w:sz w:val="24"/>
          <w:szCs w:val="24"/>
        </w:rPr>
        <w:t>d</w:t>
      </w:r>
      <w:r w:rsidR="00104DBA" w:rsidRPr="00742D89">
        <w:rPr>
          <w:sz w:val="24"/>
          <w:szCs w:val="24"/>
        </w:rPr>
        <w:t xml:space="preserve"> with an “amended” contract</w:t>
      </w:r>
      <w:r w:rsidR="008D10CF" w:rsidRPr="00742D89">
        <w:rPr>
          <w:sz w:val="24"/>
          <w:szCs w:val="24"/>
        </w:rPr>
        <w:t xml:space="preserve"> for $90,000</w:t>
      </w:r>
      <w:r w:rsidR="00142290" w:rsidRPr="00742D89">
        <w:rPr>
          <w:sz w:val="24"/>
          <w:szCs w:val="24"/>
        </w:rPr>
        <w:t xml:space="preserve"> without </w:t>
      </w:r>
      <w:r w:rsidR="006146B1">
        <w:rPr>
          <w:sz w:val="24"/>
          <w:szCs w:val="24"/>
        </w:rPr>
        <w:t xml:space="preserve">prior notice or </w:t>
      </w:r>
      <w:r w:rsidR="005133CA">
        <w:rPr>
          <w:sz w:val="24"/>
          <w:szCs w:val="24"/>
        </w:rPr>
        <w:t xml:space="preserve">any </w:t>
      </w:r>
      <w:r w:rsidR="006146B1">
        <w:rPr>
          <w:sz w:val="24"/>
          <w:szCs w:val="24"/>
        </w:rPr>
        <w:t>information</w:t>
      </w:r>
      <w:r w:rsidR="005133CA">
        <w:rPr>
          <w:sz w:val="24"/>
          <w:szCs w:val="24"/>
        </w:rPr>
        <w:t xml:space="preserve"> details</w:t>
      </w:r>
      <w:r w:rsidR="00714221" w:rsidRPr="00742D89">
        <w:rPr>
          <w:sz w:val="24"/>
          <w:szCs w:val="24"/>
        </w:rPr>
        <w:t xml:space="preserve">. </w:t>
      </w:r>
      <w:r w:rsidR="00104DBA" w:rsidRPr="00742D89">
        <w:rPr>
          <w:sz w:val="24"/>
          <w:szCs w:val="24"/>
        </w:rPr>
        <w:t xml:space="preserve"> </w:t>
      </w:r>
    </w:p>
    <w:p w:rsidR="00142290" w:rsidRPr="00742D89" w:rsidRDefault="006146B1" w:rsidP="00AD13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d</w:t>
      </w:r>
      <w:r w:rsidR="008D10CF" w:rsidRPr="00742D89">
        <w:rPr>
          <w:sz w:val="24"/>
          <w:szCs w:val="24"/>
        </w:rPr>
        <w:t xml:space="preserve">iscussion </w:t>
      </w:r>
      <w:r w:rsidR="00142290" w:rsidRPr="00742D89">
        <w:rPr>
          <w:sz w:val="24"/>
          <w:szCs w:val="24"/>
        </w:rPr>
        <w:t xml:space="preserve">followed </w:t>
      </w:r>
      <w:r w:rsidR="005133CA">
        <w:rPr>
          <w:sz w:val="24"/>
          <w:szCs w:val="24"/>
        </w:rPr>
        <w:t>which</w:t>
      </w:r>
      <w:r w:rsidR="00142290" w:rsidRPr="00742D89">
        <w:rPr>
          <w:sz w:val="24"/>
          <w:szCs w:val="24"/>
        </w:rPr>
        <w:t xml:space="preserve"> </w:t>
      </w:r>
      <w:r w:rsidR="008D10CF" w:rsidRPr="00742D89">
        <w:rPr>
          <w:sz w:val="24"/>
          <w:szCs w:val="24"/>
        </w:rPr>
        <w:t>included</w:t>
      </w:r>
      <w:r w:rsidR="005133CA">
        <w:rPr>
          <w:sz w:val="24"/>
          <w:szCs w:val="24"/>
        </w:rPr>
        <w:t>,</w:t>
      </w:r>
      <w:r w:rsidR="00AD13E6" w:rsidRPr="00742D89">
        <w:rPr>
          <w:sz w:val="24"/>
          <w:szCs w:val="24"/>
        </w:rPr>
        <w:t xml:space="preserve"> but </w:t>
      </w:r>
      <w:r>
        <w:rPr>
          <w:sz w:val="24"/>
          <w:szCs w:val="24"/>
        </w:rPr>
        <w:t xml:space="preserve">was </w:t>
      </w:r>
      <w:r w:rsidR="00AD13E6" w:rsidRPr="00742D89">
        <w:rPr>
          <w:sz w:val="24"/>
          <w:szCs w:val="24"/>
        </w:rPr>
        <w:t>not limited to</w:t>
      </w:r>
      <w:r w:rsidR="008D10CF" w:rsidRPr="00742D89">
        <w:rPr>
          <w:sz w:val="24"/>
          <w:szCs w:val="24"/>
        </w:rPr>
        <w:t xml:space="preserve">; </w:t>
      </w:r>
    </w:p>
    <w:p w:rsidR="00AD13E6" w:rsidRPr="00742D89" w:rsidRDefault="00AD13E6" w:rsidP="00AD13E6">
      <w:pPr>
        <w:pStyle w:val="NoSpacing"/>
        <w:rPr>
          <w:sz w:val="24"/>
          <w:szCs w:val="24"/>
        </w:rPr>
      </w:pPr>
      <w:r w:rsidRPr="00742D89">
        <w:rPr>
          <w:sz w:val="24"/>
          <w:szCs w:val="24"/>
        </w:rPr>
        <w:t xml:space="preserve">  - </w:t>
      </w:r>
      <w:r w:rsidR="008D10CF" w:rsidRPr="00742D89">
        <w:rPr>
          <w:sz w:val="24"/>
          <w:szCs w:val="24"/>
        </w:rPr>
        <w:t xml:space="preserve">Why there was no </w:t>
      </w:r>
      <w:r w:rsidRPr="00742D89">
        <w:rPr>
          <w:sz w:val="24"/>
          <w:szCs w:val="24"/>
        </w:rPr>
        <w:t xml:space="preserve">prior </w:t>
      </w:r>
      <w:r w:rsidR="008D10CF" w:rsidRPr="00742D89">
        <w:rPr>
          <w:sz w:val="24"/>
          <w:szCs w:val="24"/>
        </w:rPr>
        <w:t xml:space="preserve">notice </w:t>
      </w:r>
      <w:r w:rsidR="00274821" w:rsidRPr="00742D89">
        <w:rPr>
          <w:sz w:val="24"/>
          <w:szCs w:val="24"/>
        </w:rPr>
        <w:t xml:space="preserve">from the RC </w:t>
      </w:r>
      <w:r w:rsidR="008D10CF" w:rsidRPr="00742D89">
        <w:rPr>
          <w:sz w:val="24"/>
          <w:szCs w:val="24"/>
        </w:rPr>
        <w:t xml:space="preserve">of </w:t>
      </w:r>
      <w:r w:rsidR="005133CA">
        <w:rPr>
          <w:sz w:val="24"/>
          <w:szCs w:val="24"/>
        </w:rPr>
        <w:t xml:space="preserve">the </w:t>
      </w:r>
      <w:r w:rsidRPr="00742D89">
        <w:rPr>
          <w:sz w:val="24"/>
          <w:szCs w:val="24"/>
        </w:rPr>
        <w:t xml:space="preserve">problems with </w:t>
      </w:r>
      <w:r w:rsidR="008D10CF" w:rsidRPr="00742D89">
        <w:rPr>
          <w:sz w:val="24"/>
          <w:szCs w:val="24"/>
        </w:rPr>
        <w:t xml:space="preserve">engineering and </w:t>
      </w:r>
      <w:r w:rsidR="006146B1">
        <w:rPr>
          <w:sz w:val="24"/>
          <w:szCs w:val="24"/>
        </w:rPr>
        <w:t xml:space="preserve">other </w:t>
      </w:r>
      <w:r w:rsidR="008D10CF" w:rsidRPr="00742D89">
        <w:rPr>
          <w:sz w:val="24"/>
          <w:szCs w:val="24"/>
        </w:rPr>
        <w:t>financial error</w:t>
      </w:r>
      <w:r w:rsidR="00274821" w:rsidRPr="00742D89">
        <w:rPr>
          <w:sz w:val="24"/>
          <w:szCs w:val="24"/>
        </w:rPr>
        <w:t>s</w:t>
      </w:r>
      <w:r w:rsidR="008D10CF" w:rsidRPr="00742D89">
        <w:rPr>
          <w:sz w:val="24"/>
          <w:szCs w:val="24"/>
        </w:rPr>
        <w:t xml:space="preserve"> other than a different contract</w:t>
      </w:r>
      <w:r w:rsidRPr="00742D89">
        <w:rPr>
          <w:sz w:val="24"/>
          <w:szCs w:val="24"/>
        </w:rPr>
        <w:t xml:space="preserve"> handed to </w:t>
      </w:r>
      <w:r w:rsidR="00274821" w:rsidRPr="00742D89">
        <w:rPr>
          <w:sz w:val="24"/>
          <w:szCs w:val="24"/>
        </w:rPr>
        <w:t>the board</w:t>
      </w:r>
      <w:r w:rsidR="008D10CF" w:rsidRPr="00742D89">
        <w:rPr>
          <w:sz w:val="24"/>
          <w:szCs w:val="24"/>
        </w:rPr>
        <w:t xml:space="preserve">. </w:t>
      </w:r>
    </w:p>
    <w:p w:rsidR="00142290" w:rsidRPr="00742D89" w:rsidRDefault="00AD13E6" w:rsidP="00AD13E6">
      <w:pPr>
        <w:pStyle w:val="NoSpacing"/>
        <w:rPr>
          <w:sz w:val="24"/>
          <w:szCs w:val="24"/>
        </w:rPr>
      </w:pPr>
      <w:r w:rsidRPr="00742D89">
        <w:rPr>
          <w:sz w:val="24"/>
          <w:szCs w:val="24"/>
        </w:rPr>
        <w:t xml:space="preserve"> -  </w:t>
      </w:r>
      <w:r w:rsidR="008D10CF" w:rsidRPr="00742D89">
        <w:rPr>
          <w:sz w:val="24"/>
          <w:szCs w:val="24"/>
        </w:rPr>
        <w:t>Wh</w:t>
      </w:r>
      <w:r w:rsidR="00002D99" w:rsidRPr="00742D89">
        <w:rPr>
          <w:sz w:val="24"/>
          <w:szCs w:val="24"/>
        </w:rPr>
        <w:t>o</w:t>
      </w:r>
      <w:r w:rsidR="008D10CF" w:rsidRPr="00742D89">
        <w:rPr>
          <w:sz w:val="24"/>
          <w:szCs w:val="24"/>
        </w:rPr>
        <w:t xml:space="preserve"> were the other bids</w:t>
      </w:r>
      <w:r w:rsidR="00002D99" w:rsidRPr="00742D89">
        <w:rPr>
          <w:sz w:val="24"/>
          <w:szCs w:val="24"/>
        </w:rPr>
        <w:t xml:space="preserve"> from </w:t>
      </w:r>
      <w:r w:rsidR="008D10CF" w:rsidRPr="00742D89">
        <w:rPr>
          <w:sz w:val="24"/>
          <w:szCs w:val="24"/>
        </w:rPr>
        <w:t xml:space="preserve">and who is </w:t>
      </w:r>
      <w:r w:rsidR="00002D99" w:rsidRPr="00742D89">
        <w:rPr>
          <w:sz w:val="24"/>
          <w:szCs w:val="24"/>
        </w:rPr>
        <w:t xml:space="preserve">actually </w:t>
      </w:r>
      <w:r w:rsidR="008D10CF" w:rsidRPr="00742D89">
        <w:rPr>
          <w:sz w:val="24"/>
          <w:szCs w:val="24"/>
        </w:rPr>
        <w:t xml:space="preserve">doing the bridge work. </w:t>
      </w:r>
    </w:p>
    <w:p w:rsidR="00D3684E" w:rsidRDefault="00AD13E6" w:rsidP="00AD13E6">
      <w:pPr>
        <w:pStyle w:val="NoSpacing"/>
        <w:rPr>
          <w:sz w:val="24"/>
          <w:szCs w:val="24"/>
        </w:rPr>
      </w:pPr>
      <w:r w:rsidRPr="00742D89">
        <w:rPr>
          <w:sz w:val="24"/>
          <w:szCs w:val="24"/>
        </w:rPr>
        <w:t xml:space="preserve"> -  </w:t>
      </w:r>
      <w:r w:rsidR="00002D99" w:rsidRPr="00742D89">
        <w:rPr>
          <w:sz w:val="24"/>
          <w:szCs w:val="24"/>
        </w:rPr>
        <w:t>Why t</w:t>
      </w:r>
      <w:r w:rsidR="008D10CF" w:rsidRPr="00742D89">
        <w:rPr>
          <w:sz w:val="24"/>
          <w:szCs w:val="24"/>
        </w:rPr>
        <w:t>he ICRC has not been involving the Township in the process of redoing the bridge</w:t>
      </w:r>
      <w:r w:rsidR="00002D99" w:rsidRPr="00742D89">
        <w:rPr>
          <w:sz w:val="24"/>
          <w:szCs w:val="24"/>
        </w:rPr>
        <w:t xml:space="preserve"> with either the first or second estimates of costs</w:t>
      </w:r>
      <w:r w:rsidR="008D10CF" w:rsidRPr="00742D89">
        <w:rPr>
          <w:sz w:val="24"/>
          <w:szCs w:val="24"/>
        </w:rPr>
        <w:t xml:space="preserve">. </w:t>
      </w:r>
    </w:p>
    <w:p w:rsidR="00142290" w:rsidRPr="00742D89" w:rsidRDefault="00D3684E" w:rsidP="00AD13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142290" w:rsidRPr="00742D89">
        <w:rPr>
          <w:sz w:val="24"/>
          <w:szCs w:val="24"/>
        </w:rPr>
        <w:t xml:space="preserve">The fact that townships are supposed to be involved in the process when township funds are being used. </w:t>
      </w:r>
      <w:r w:rsidR="00274821" w:rsidRPr="00742D89">
        <w:rPr>
          <w:sz w:val="24"/>
          <w:szCs w:val="24"/>
        </w:rPr>
        <w:t xml:space="preserve">Why has the RC treated the township board poorly through the </w:t>
      </w:r>
      <w:r w:rsidR="00893501" w:rsidRPr="00742D89">
        <w:rPr>
          <w:sz w:val="24"/>
          <w:szCs w:val="24"/>
        </w:rPr>
        <w:t>process?</w:t>
      </w:r>
    </w:p>
    <w:p w:rsidR="00142290" w:rsidRPr="00742D89" w:rsidRDefault="00AD13E6" w:rsidP="00AD13E6">
      <w:pPr>
        <w:pStyle w:val="NoSpacing"/>
        <w:rPr>
          <w:sz w:val="24"/>
          <w:szCs w:val="24"/>
        </w:rPr>
      </w:pPr>
      <w:r w:rsidRPr="00742D89">
        <w:rPr>
          <w:sz w:val="24"/>
          <w:szCs w:val="24"/>
        </w:rPr>
        <w:t xml:space="preserve"> -  </w:t>
      </w:r>
      <w:r w:rsidR="008D10CF" w:rsidRPr="00742D89">
        <w:rPr>
          <w:sz w:val="24"/>
          <w:szCs w:val="24"/>
        </w:rPr>
        <w:t xml:space="preserve">The invoices </w:t>
      </w:r>
      <w:r w:rsidR="00002D99" w:rsidRPr="00742D89">
        <w:rPr>
          <w:sz w:val="24"/>
          <w:szCs w:val="24"/>
        </w:rPr>
        <w:t xml:space="preserve">already </w:t>
      </w:r>
      <w:r w:rsidR="008D10CF" w:rsidRPr="00742D89">
        <w:rPr>
          <w:sz w:val="24"/>
          <w:szCs w:val="24"/>
        </w:rPr>
        <w:t xml:space="preserve">paid </w:t>
      </w:r>
      <w:r w:rsidR="00F31AAE" w:rsidRPr="00742D89">
        <w:rPr>
          <w:sz w:val="24"/>
          <w:szCs w:val="24"/>
        </w:rPr>
        <w:t xml:space="preserve">by the township </w:t>
      </w:r>
      <w:r w:rsidR="008D10CF" w:rsidRPr="00742D89">
        <w:rPr>
          <w:sz w:val="24"/>
          <w:szCs w:val="24"/>
        </w:rPr>
        <w:t xml:space="preserve">do not </w:t>
      </w:r>
      <w:r w:rsidRPr="00742D89">
        <w:rPr>
          <w:sz w:val="24"/>
          <w:szCs w:val="24"/>
        </w:rPr>
        <w:t xml:space="preserve">even </w:t>
      </w:r>
      <w:r w:rsidR="008D10CF" w:rsidRPr="00742D89">
        <w:rPr>
          <w:sz w:val="24"/>
          <w:szCs w:val="24"/>
        </w:rPr>
        <w:t xml:space="preserve">have any details of what work was performed other than </w:t>
      </w:r>
      <w:r w:rsidRPr="00742D89">
        <w:rPr>
          <w:sz w:val="24"/>
          <w:szCs w:val="24"/>
        </w:rPr>
        <w:t xml:space="preserve">the word </w:t>
      </w:r>
      <w:r w:rsidR="00D3684E">
        <w:rPr>
          <w:sz w:val="24"/>
          <w:szCs w:val="24"/>
        </w:rPr>
        <w:t>“</w:t>
      </w:r>
      <w:r w:rsidR="008D10CF" w:rsidRPr="00742D89">
        <w:rPr>
          <w:sz w:val="24"/>
          <w:szCs w:val="24"/>
        </w:rPr>
        <w:t xml:space="preserve">contractors” </w:t>
      </w:r>
      <w:r w:rsidR="00002D99" w:rsidRPr="00742D89">
        <w:rPr>
          <w:sz w:val="24"/>
          <w:szCs w:val="24"/>
        </w:rPr>
        <w:t xml:space="preserve">and </w:t>
      </w:r>
      <w:r w:rsidR="00274821" w:rsidRPr="00742D89">
        <w:rPr>
          <w:sz w:val="24"/>
          <w:szCs w:val="24"/>
        </w:rPr>
        <w:t xml:space="preserve">a </w:t>
      </w:r>
      <w:r w:rsidR="00002D99" w:rsidRPr="00742D89">
        <w:rPr>
          <w:sz w:val="24"/>
          <w:szCs w:val="24"/>
        </w:rPr>
        <w:t xml:space="preserve">cost </w:t>
      </w:r>
      <w:r w:rsidRPr="00742D89">
        <w:rPr>
          <w:sz w:val="24"/>
          <w:szCs w:val="24"/>
        </w:rPr>
        <w:t xml:space="preserve">printed </w:t>
      </w:r>
      <w:r w:rsidR="008D10CF" w:rsidRPr="00742D89">
        <w:rPr>
          <w:sz w:val="24"/>
          <w:szCs w:val="24"/>
        </w:rPr>
        <w:t>on it</w:t>
      </w:r>
      <w:r w:rsidR="00F31AAE" w:rsidRPr="00742D89">
        <w:rPr>
          <w:sz w:val="24"/>
          <w:szCs w:val="24"/>
        </w:rPr>
        <w:t>. The township did not know</w:t>
      </w:r>
      <w:r w:rsidR="008D10CF" w:rsidRPr="00742D89">
        <w:rPr>
          <w:sz w:val="24"/>
          <w:szCs w:val="24"/>
        </w:rPr>
        <w:t xml:space="preserve"> wh</w:t>
      </w:r>
      <w:r w:rsidR="00AA5F21">
        <w:rPr>
          <w:sz w:val="24"/>
          <w:szCs w:val="24"/>
        </w:rPr>
        <w:t>at company</w:t>
      </w:r>
      <w:r w:rsidR="008D10CF" w:rsidRPr="00742D89">
        <w:rPr>
          <w:sz w:val="24"/>
          <w:szCs w:val="24"/>
        </w:rPr>
        <w:t xml:space="preserve"> </w:t>
      </w:r>
      <w:r w:rsidR="005133CA">
        <w:rPr>
          <w:sz w:val="24"/>
          <w:szCs w:val="24"/>
        </w:rPr>
        <w:t>is billing for</w:t>
      </w:r>
      <w:r w:rsidR="00F31AAE" w:rsidRPr="00742D89">
        <w:rPr>
          <w:sz w:val="24"/>
          <w:szCs w:val="24"/>
        </w:rPr>
        <w:t xml:space="preserve"> the funds that are being paid.</w:t>
      </w:r>
      <w:r w:rsidR="00002D99" w:rsidRPr="00742D89">
        <w:rPr>
          <w:sz w:val="24"/>
          <w:szCs w:val="24"/>
        </w:rPr>
        <w:t xml:space="preserve"> </w:t>
      </w:r>
      <w:r w:rsidR="00274821" w:rsidRPr="00742D89">
        <w:rPr>
          <w:sz w:val="24"/>
          <w:szCs w:val="24"/>
        </w:rPr>
        <w:t>The Road Commission had to</w:t>
      </w:r>
      <w:r w:rsidR="00F31AAE" w:rsidRPr="00742D89">
        <w:rPr>
          <w:sz w:val="24"/>
          <w:szCs w:val="24"/>
        </w:rPr>
        <w:t xml:space="preserve"> be contacted </w:t>
      </w:r>
      <w:r w:rsidR="00002D99" w:rsidRPr="00742D89">
        <w:rPr>
          <w:sz w:val="24"/>
          <w:szCs w:val="24"/>
        </w:rPr>
        <w:t xml:space="preserve">to get any type of </w:t>
      </w:r>
      <w:r w:rsidR="00F31AAE" w:rsidRPr="00742D89">
        <w:rPr>
          <w:sz w:val="24"/>
          <w:szCs w:val="24"/>
        </w:rPr>
        <w:t xml:space="preserve">work </w:t>
      </w:r>
      <w:r w:rsidR="00002D99" w:rsidRPr="00742D89">
        <w:rPr>
          <w:sz w:val="24"/>
          <w:szCs w:val="24"/>
        </w:rPr>
        <w:t>information about those invoices.</w:t>
      </w:r>
      <w:r w:rsidR="00142290" w:rsidRPr="00742D89">
        <w:rPr>
          <w:sz w:val="24"/>
          <w:szCs w:val="24"/>
        </w:rPr>
        <w:t xml:space="preserve"> </w:t>
      </w:r>
    </w:p>
    <w:p w:rsidR="00142290" w:rsidRPr="00742D89" w:rsidRDefault="00AD13E6" w:rsidP="00AD13E6">
      <w:pPr>
        <w:pStyle w:val="NoSpacing"/>
        <w:rPr>
          <w:sz w:val="24"/>
          <w:szCs w:val="24"/>
        </w:rPr>
      </w:pPr>
      <w:r w:rsidRPr="00742D89">
        <w:rPr>
          <w:sz w:val="24"/>
          <w:szCs w:val="24"/>
        </w:rPr>
        <w:lastRenderedPageBreak/>
        <w:t xml:space="preserve"> -  </w:t>
      </w:r>
      <w:r w:rsidR="00142290" w:rsidRPr="00742D89">
        <w:rPr>
          <w:sz w:val="24"/>
          <w:szCs w:val="24"/>
        </w:rPr>
        <w:t>The fact that we don’t have to pay for</w:t>
      </w:r>
      <w:r w:rsidRPr="00742D89">
        <w:rPr>
          <w:sz w:val="24"/>
          <w:szCs w:val="24"/>
        </w:rPr>
        <w:t>, or put funds towards,</w:t>
      </w:r>
      <w:r w:rsidR="00142290" w:rsidRPr="00742D89">
        <w:rPr>
          <w:sz w:val="24"/>
          <w:szCs w:val="24"/>
        </w:rPr>
        <w:t xml:space="preserve"> the </w:t>
      </w:r>
      <w:r w:rsidRPr="00742D89">
        <w:rPr>
          <w:sz w:val="24"/>
          <w:szCs w:val="24"/>
        </w:rPr>
        <w:t>new bridge</w:t>
      </w:r>
      <w:r w:rsidR="00142290" w:rsidRPr="00742D89">
        <w:rPr>
          <w:sz w:val="24"/>
          <w:szCs w:val="24"/>
        </w:rPr>
        <w:t xml:space="preserve"> at all.</w:t>
      </w:r>
      <w:r w:rsidR="00002D99" w:rsidRPr="00742D89">
        <w:rPr>
          <w:sz w:val="24"/>
          <w:szCs w:val="24"/>
        </w:rPr>
        <w:t xml:space="preserve"> </w:t>
      </w:r>
    </w:p>
    <w:p w:rsidR="00F31AAE" w:rsidRPr="00742D89" w:rsidRDefault="00AD13E6" w:rsidP="00F31AAE">
      <w:pPr>
        <w:pStyle w:val="NoSpacing"/>
        <w:rPr>
          <w:sz w:val="24"/>
          <w:szCs w:val="24"/>
        </w:rPr>
      </w:pPr>
      <w:r w:rsidRPr="00742D89">
        <w:rPr>
          <w:sz w:val="24"/>
          <w:szCs w:val="24"/>
        </w:rPr>
        <w:t xml:space="preserve"> -  </w:t>
      </w:r>
      <w:r w:rsidR="00F31AAE" w:rsidRPr="00742D89">
        <w:rPr>
          <w:sz w:val="24"/>
          <w:szCs w:val="24"/>
        </w:rPr>
        <w:t>A question of i</w:t>
      </w:r>
      <w:r w:rsidR="00002D99" w:rsidRPr="00742D89">
        <w:rPr>
          <w:sz w:val="24"/>
          <w:szCs w:val="24"/>
        </w:rPr>
        <w:t xml:space="preserve">f we don’t agree to this new </w:t>
      </w:r>
      <w:r w:rsidR="00142290" w:rsidRPr="00742D89">
        <w:rPr>
          <w:sz w:val="24"/>
          <w:szCs w:val="24"/>
        </w:rPr>
        <w:t xml:space="preserve">cost increased </w:t>
      </w:r>
      <w:r w:rsidR="00002D99" w:rsidRPr="00742D89">
        <w:rPr>
          <w:sz w:val="24"/>
          <w:szCs w:val="24"/>
        </w:rPr>
        <w:t xml:space="preserve">contract will </w:t>
      </w:r>
      <w:r w:rsidR="00F31AAE" w:rsidRPr="00742D89">
        <w:rPr>
          <w:sz w:val="24"/>
          <w:szCs w:val="24"/>
        </w:rPr>
        <w:t>the township</w:t>
      </w:r>
      <w:r w:rsidR="00002D99" w:rsidRPr="00742D89">
        <w:rPr>
          <w:sz w:val="24"/>
          <w:szCs w:val="24"/>
        </w:rPr>
        <w:t xml:space="preserve"> </w:t>
      </w:r>
      <w:r w:rsidR="00410649">
        <w:rPr>
          <w:sz w:val="24"/>
          <w:szCs w:val="24"/>
        </w:rPr>
        <w:t xml:space="preserve">residents </w:t>
      </w:r>
      <w:r w:rsidR="00002D99" w:rsidRPr="00742D89">
        <w:rPr>
          <w:sz w:val="24"/>
          <w:szCs w:val="24"/>
        </w:rPr>
        <w:t xml:space="preserve">be penalized on getting </w:t>
      </w:r>
      <w:r w:rsidR="00142290" w:rsidRPr="00742D89">
        <w:rPr>
          <w:sz w:val="24"/>
          <w:szCs w:val="24"/>
        </w:rPr>
        <w:t xml:space="preserve">any </w:t>
      </w:r>
      <w:r w:rsidR="00002D99" w:rsidRPr="00742D89">
        <w:rPr>
          <w:sz w:val="24"/>
          <w:szCs w:val="24"/>
        </w:rPr>
        <w:t xml:space="preserve">future </w:t>
      </w:r>
      <w:r w:rsidR="00410649">
        <w:rPr>
          <w:sz w:val="24"/>
          <w:szCs w:val="24"/>
        </w:rPr>
        <w:t xml:space="preserve">road </w:t>
      </w:r>
      <w:r w:rsidR="00002D99" w:rsidRPr="00742D89">
        <w:rPr>
          <w:sz w:val="24"/>
          <w:szCs w:val="24"/>
        </w:rPr>
        <w:t>work completed</w:t>
      </w:r>
      <w:r w:rsidR="00142290" w:rsidRPr="00742D89">
        <w:rPr>
          <w:sz w:val="24"/>
          <w:szCs w:val="24"/>
        </w:rPr>
        <w:t xml:space="preserve"> in the township</w:t>
      </w:r>
      <w:r w:rsidR="00002D99" w:rsidRPr="00742D89">
        <w:rPr>
          <w:sz w:val="24"/>
          <w:szCs w:val="24"/>
        </w:rPr>
        <w:t>?</w:t>
      </w:r>
    </w:p>
    <w:p w:rsidR="00F31AAE" w:rsidRPr="00742D89" w:rsidRDefault="00F31AAE" w:rsidP="00CE43A9">
      <w:pPr>
        <w:rPr>
          <w:sz w:val="24"/>
          <w:szCs w:val="24"/>
        </w:rPr>
      </w:pPr>
      <w:r w:rsidRPr="00742D89">
        <w:rPr>
          <w:sz w:val="24"/>
          <w:szCs w:val="24"/>
        </w:rPr>
        <w:t xml:space="preserve">-  Discussion on </w:t>
      </w:r>
      <w:r w:rsidR="00D3684E">
        <w:rPr>
          <w:sz w:val="24"/>
          <w:szCs w:val="24"/>
        </w:rPr>
        <w:t xml:space="preserve">possibly </w:t>
      </w:r>
      <w:r w:rsidRPr="00742D89">
        <w:rPr>
          <w:sz w:val="24"/>
          <w:szCs w:val="24"/>
        </w:rPr>
        <w:t xml:space="preserve">splitting the </w:t>
      </w:r>
      <w:r w:rsidR="00CE43A9" w:rsidRPr="00742D89">
        <w:rPr>
          <w:sz w:val="24"/>
          <w:szCs w:val="24"/>
        </w:rPr>
        <w:t xml:space="preserve">township’s </w:t>
      </w:r>
      <w:r w:rsidRPr="00742D89">
        <w:rPr>
          <w:sz w:val="24"/>
          <w:szCs w:val="24"/>
        </w:rPr>
        <w:t xml:space="preserve">cost increase </w:t>
      </w:r>
      <w:r w:rsidR="006C1F1C">
        <w:rPr>
          <w:sz w:val="24"/>
          <w:szCs w:val="24"/>
        </w:rPr>
        <w:t xml:space="preserve">that </w:t>
      </w:r>
      <w:r w:rsidR="00F95A74">
        <w:rPr>
          <w:sz w:val="24"/>
          <w:szCs w:val="24"/>
        </w:rPr>
        <w:t xml:space="preserve">the </w:t>
      </w:r>
      <w:r w:rsidR="00D3684E">
        <w:rPr>
          <w:sz w:val="24"/>
          <w:szCs w:val="24"/>
        </w:rPr>
        <w:t>IC</w:t>
      </w:r>
      <w:r w:rsidR="00F95A74">
        <w:rPr>
          <w:sz w:val="24"/>
          <w:szCs w:val="24"/>
        </w:rPr>
        <w:t xml:space="preserve">RC wants </w:t>
      </w:r>
      <w:r w:rsidR="00CE43A9" w:rsidRPr="00742D89">
        <w:rPr>
          <w:sz w:val="24"/>
          <w:szCs w:val="24"/>
        </w:rPr>
        <w:t>in the new contract</w:t>
      </w:r>
      <w:r w:rsidR="005133CA">
        <w:rPr>
          <w:sz w:val="24"/>
          <w:szCs w:val="24"/>
        </w:rPr>
        <w:t xml:space="preserve"> 50-50 with the Road Commission</w:t>
      </w:r>
      <w:r w:rsidR="006C1F1C">
        <w:rPr>
          <w:sz w:val="24"/>
          <w:szCs w:val="24"/>
        </w:rPr>
        <w:t>.</w:t>
      </w:r>
      <w:r w:rsidR="00CE43A9" w:rsidRPr="00742D89">
        <w:rPr>
          <w:sz w:val="24"/>
          <w:szCs w:val="24"/>
        </w:rPr>
        <w:t xml:space="preserve"> The township board knows of course, </w:t>
      </w:r>
      <w:r w:rsidR="005133CA">
        <w:rPr>
          <w:sz w:val="24"/>
          <w:szCs w:val="24"/>
        </w:rPr>
        <w:t xml:space="preserve">that </w:t>
      </w:r>
      <w:r w:rsidR="00CE43A9" w:rsidRPr="00742D89">
        <w:rPr>
          <w:sz w:val="24"/>
          <w:szCs w:val="24"/>
        </w:rPr>
        <w:t xml:space="preserve">the bridge needs to be redone and </w:t>
      </w:r>
      <w:r w:rsidR="005133CA">
        <w:rPr>
          <w:sz w:val="24"/>
          <w:szCs w:val="24"/>
        </w:rPr>
        <w:t xml:space="preserve">that </w:t>
      </w:r>
      <w:r w:rsidR="00CE43A9" w:rsidRPr="00742D89">
        <w:rPr>
          <w:sz w:val="24"/>
          <w:szCs w:val="24"/>
        </w:rPr>
        <w:t xml:space="preserve">the board has a responsibility to </w:t>
      </w:r>
      <w:r w:rsidR="00D3684E">
        <w:rPr>
          <w:sz w:val="24"/>
          <w:szCs w:val="24"/>
        </w:rPr>
        <w:t xml:space="preserve">the </w:t>
      </w:r>
      <w:r w:rsidR="00CE43A9" w:rsidRPr="00742D89">
        <w:rPr>
          <w:sz w:val="24"/>
          <w:szCs w:val="24"/>
        </w:rPr>
        <w:t xml:space="preserve">township residents. </w:t>
      </w:r>
      <w:r w:rsidR="005133CA">
        <w:rPr>
          <w:sz w:val="24"/>
          <w:szCs w:val="24"/>
        </w:rPr>
        <w:t xml:space="preserve">Any </w:t>
      </w:r>
      <w:r w:rsidR="00CE43A9" w:rsidRPr="00742D89">
        <w:rPr>
          <w:sz w:val="24"/>
          <w:szCs w:val="24"/>
        </w:rPr>
        <w:t xml:space="preserve">Funds </w:t>
      </w:r>
      <w:r w:rsidR="00AA5F21">
        <w:rPr>
          <w:sz w:val="24"/>
          <w:szCs w:val="24"/>
        </w:rPr>
        <w:t xml:space="preserve">that are </w:t>
      </w:r>
      <w:r w:rsidR="006C1F1C">
        <w:rPr>
          <w:sz w:val="24"/>
          <w:szCs w:val="24"/>
        </w:rPr>
        <w:t xml:space="preserve">possibly </w:t>
      </w:r>
      <w:r w:rsidR="00CE43A9" w:rsidRPr="00742D89">
        <w:rPr>
          <w:sz w:val="24"/>
          <w:szCs w:val="24"/>
        </w:rPr>
        <w:t>available in budget was researched.</w:t>
      </w:r>
    </w:p>
    <w:p w:rsidR="00CE43A9" w:rsidRPr="00742D89" w:rsidRDefault="00CE43A9" w:rsidP="00CE43A9">
      <w:pPr>
        <w:rPr>
          <w:sz w:val="24"/>
          <w:szCs w:val="24"/>
        </w:rPr>
      </w:pPr>
      <w:r w:rsidRPr="00742D89">
        <w:rPr>
          <w:sz w:val="24"/>
          <w:szCs w:val="24"/>
        </w:rPr>
        <w:t>Motion to transfer fund</w:t>
      </w:r>
      <w:r w:rsidR="00742D89" w:rsidRPr="00742D89">
        <w:rPr>
          <w:sz w:val="24"/>
          <w:szCs w:val="24"/>
        </w:rPr>
        <w:t>s</w:t>
      </w:r>
      <w:r w:rsidRPr="00742D89">
        <w:rPr>
          <w:sz w:val="24"/>
          <w:szCs w:val="24"/>
        </w:rPr>
        <w:t xml:space="preserve"> from account #101.392 Township Hall to </w:t>
      </w:r>
      <w:r w:rsidR="00742D89" w:rsidRPr="00742D89">
        <w:rPr>
          <w:sz w:val="24"/>
          <w:szCs w:val="24"/>
        </w:rPr>
        <w:t xml:space="preserve">account #101.393 Township </w:t>
      </w:r>
      <w:r w:rsidR="00D3684E">
        <w:rPr>
          <w:sz w:val="24"/>
          <w:szCs w:val="24"/>
        </w:rPr>
        <w:t>N</w:t>
      </w:r>
      <w:r w:rsidR="00742D89" w:rsidRPr="00742D89">
        <w:rPr>
          <w:sz w:val="24"/>
          <w:szCs w:val="24"/>
        </w:rPr>
        <w:t xml:space="preserve">eeds to help cover bridge costs </w:t>
      </w:r>
      <w:r w:rsidR="006C1F1C">
        <w:rPr>
          <w:sz w:val="24"/>
          <w:szCs w:val="24"/>
        </w:rPr>
        <w:t xml:space="preserve">was </w:t>
      </w:r>
      <w:r w:rsidR="00742D89" w:rsidRPr="00742D89">
        <w:rPr>
          <w:sz w:val="24"/>
          <w:szCs w:val="24"/>
        </w:rPr>
        <w:t>made by Green with support from Wittenbach. Motion carried</w:t>
      </w:r>
    </w:p>
    <w:p w:rsidR="00742D89" w:rsidRPr="00742D89" w:rsidRDefault="00893501" w:rsidP="00CE43A9">
      <w:pPr>
        <w:rPr>
          <w:sz w:val="24"/>
          <w:szCs w:val="24"/>
        </w:rPr>
      </w:pPr>
      <w:r>
        <w:rPr>
          <w:sz w:val="24"/>
          <w:szCs w:val="24"/>
        </w:rPr>
        <w:t>A m</w:t>
      </w:r>
      <w:r w:rsidR="00742D89" w:rsidRPr="00742D89">
        <w:rPr>
          <w:sz w:val="24"/>
          <w:szCs w:val="24"/>
        </w:rPr>
        <w:t xml:space="preserve">otion to voluntarily offer to the ICRC a </w:t>
      </w:r>
      <w:r w:rsidR="005133CA">
        <w:rPr>
          <w:sz w:val="24"/>
          <w:szCs w:val="24"/>
        </w:rPr>
        <w:t xml:space="preserve">50-50 </w:t>
      </w:r>
      <w:r w:rsidR="00742D89" w:rsidRPr="00742D89">
        <w:rPr>
          <w:sz w:val="24"/>
          <w:szCs w:val="24"/>
        </w:rPr>
        <w:t>split of the extra $30,000 that the</w:t>
      </w:r>
      <w:r>
        <w:rPr>
          <w:sz w:val="24"/>
          <w:szCs w:val="24"/>
        </w:rPr>
        <w:t xml:space="preserve"> ICRC</w:t>
      </w:r>
      <w:r w:rsidR="00742D89" w:rsidRPr="00742D89">
        <w:rPr>
          <w:sz w:val="24"/>
          <w:szCs w:val="24"/>
        </w:rPr>
        <w:t xml:space="preserve"> want</w:t>
      </w:r>
      <w:r>
        <w:rPr>
          <w:sz w:val="24"/>
          <w:szCs w:val="24"/>
        </w:rPr>
        <w:t xml:space="preserve">s from the township </w:t>
      </w:r>
      <w:r w:rsidR="00742D89" w:rsidRPr="00742D89">
        <w:rPr>
          <w:sz w:val="24"/>
          <w:szCs w:val="24"/>
        </w:rPr>
        <w:t>to cover the</w:t>
      </w:r>
      <w:r w:rsidR="00D3684E">
        <w:rPr>
          <w:sz w:val="24"/>
          <w:szCs w:val="24"/>
        </w:rPr>
        <w:t>ir</w:t>
      </w:r>
      <w:r w:rsidR="00742D89" w:rsidRPr="00742D89">
        <w:rPr>
          <w:sz w:val="24"/>
          <w:szCs w:val="24"/>
        </w:rPr>
        <w:t xml:space="preserve"> errors in </w:t>
      </w:r>
      <w:r w:rsidR="00D3684E">
        <w:rPr>
          <w:sz w:val="24"/>
          <w:szCs w:val="24"/>
        </w:rPr>
        <w:t xml:space="preserve">the </w:t>
      </w:r>
      <w:r w:rsidR="00742D89" w:rsidRPr="00742D89">
        <w:rPr>
          <w:sz w:val="24"/>
          <w:szCs w:val="24"/>
        </w:rPr>
        <w:t xml:space="preserve">original engineering </w:t>
      </w:r>
      <w:r w:rsidR="00D3684E">
        <w:rPr>
          <w:sz w:val="24"/>
          <w:szCs w:val="24"/>
        </w:rPr>
        <w:t xml:space="preserve">and construction </w:t>
      </w:r>
      <w:r w:rsidR="00742D89" w:rsidRPr="00742D89">
        <w:rPr>
          <w:sz w:val="24"/>
          <w:szCs w:val="24"/>
        </w:rPr>
        <w:t>costs</w:t>
      </w:r>
      <w:r w:rsidR="006C1F1C">
        <w:rPr>
          <w:sz w:val="24"/>
          <w:szCs w:val="24"/>
        </w:rPr>
        <w:t>,</w:t>
      </w:r>
      <w:r w:rsidR="00742D89" w:rsidRPr="00742D89">
        <w:rPr>
          <w:sz w:val="24"/>
          <w:szCs w:val="24"/>
        </w:rPr>
        <w:t xml:space="preserve"> with </w:t>
      </w:r>
      <w:r w:rsidR="00D3684E">
        <w:rPr>
          <w:sz w:val="24"/>
          <w:szCs w:val="24"/>
        </w:rPr>
        <w:t>the Township’s</w:t>
      </w:r>
      <w:r w:rsidR="00742D89" w:rsidRPr="00742D89">
        <w:rPr>
          <w:sz w:val="24"/>
          <w:szCs w:val="24"/>
        </w:rPr>
        <w:t xml:space="preserve"> </w:t>
      </w:r>
      <w:r w:rsidR="006C1F1C">
        <w:rPr>
          <w:sz w:val="24"/>
          <w:szCs w:val="24"/>
        </w:rPr>
        <w:t xml:space="preserve">monetary </w:t>
      </w:r>
      <w:r w:rsidR="00742D89" w:rsidRPr="00742D89">
        <w:rPr>
          <w:sz w:val="24"/>
          <w:szCs w:val="24"/>
        </w:rPr>
        <w:t xml:space="preserve">portion offered being $15,000 with a total </w:t>
      </w:r>
      <w:r w:rsidR="00AA5F21">
        <w:rPr>
          <w:sz w:val="24"/>
          <w:szCs w:val="24"/>
        </w:rPr>
        <w:t>payout for bridge from the</w:t>
      </w:r>
      <w:r w:rsidR="00742D89" w:rsidRPr="00742D89">
        <w:rPr>
          <w:sz w:val="24"/>
          <w:szCs w:val="24"/>
        </w:rPr>
        <w:t xml:space="preserve"> township not to exceed $75,000</w:t>
      </w:r>
      <w:r w:rsidR="00AA5F21">
        <w:rPr>
          <w:sz w:val="24"/>
          <w:szCs w:val="24"/>
        </w:rPr>
        <w:t>,</w:t>
      </w:r>
      <w:r w:rsidR="00742D89" w:rsidRPr="00742D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</w:t>
      </w:r>
      <w:r w:rsidR="00742D89" w:rsidRPr="00742D89">
        <w:rPr>
          <w:sz w:val="24"/>
          <w:szCs w:val="24"/>
        </w:rPr>
        <w:t>made by DePotty with support from Wittenbach. Motion carried</w:t>
      </w:r>
    </w:p>
    <w:p w:rsidR="00742D89" w:rsidRPr="00742D89" w:rsidRDefault="00742D89" w:rsidP="00CE43A9">
      <w:pPr>
        <w:rPr>
          <w:sz w:val="24"/>
          <w:szCs w:val="24"/>
        </w:rPr>
      </w:pPr>
      <w:r w:rsidRPr="00742D89">
        <w:rPr>
          <w:sz w:val="24"/>
          <w:szCs w:val="24"/>
        </w:rPr>
        <w:t xml:space="preserve">A meeting will be set up with the ICRC to </w:t>
      </w:r>
      <w:r w:rsidR="006C1F1C">
        <w:rPr>
          <w:sz w:val="24"/>
          <w:szCs w:val="24"/>
        </w:rPr>
        <w:t xml:space="preserve">present and </w:t>
      </w:r>
      <w:r w:rsidRPr="00742D89">
        <w:rPr>
          <w:sz w:val="24"/>
          <w:szCs w:val="24"/>
        </w:rPr>
        <w:t>discuss this offer</w:t>
      </w:r>
      <w:r w:rsidR="006C1F1C">
        <w:rPr>
          <w:sz w:val="24"/>
          <w:szCs w:val="24"/>
        </w:rPr>
        <w:t xml:space="preserve"> with them</w:t>
      </w:r>
    </w:p>
    <w:p w:rsidR="00097D40" w:rsidRPr="00742D89" w:rsidRDefault="006C1F1C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097D40" w:rsidRPr="00742D89">
        <w:rPr>
          <w:sz w:val="24"/>
          <w:szCs w:val="24"/>
        </w:rPr>
        <w:t xml:space="preserve">) Motion to adjourn meeting made at </w:t>
      </w:r>
      <w:r w:rsidR="00742D89" w:rsidRPr="00742D89">
        <w:rPr>
          <w:sz w:val="24"/>
          <w:szCs w:val="24"/>
        </w:rPr>
        <w:t>8:30</w:t>
      </w:r>
      <w:r w:rsidR="00EF7DAA" w:rsidRPr="00742D89">
        <w:rPr>
          <w:sz w:val="24"/>
          <w:szCs w:val="24"/>
        </w:rPr>
        <w:t xml:space="preserve">pm by </w:t>
      </w:r>
      <w:r w:rsidR="00742D89" w:rsidRPr="00742D89">
        <w:rPr>
          <w:sz w:val="24"/>
          <w:szCs w:val="24"/>
        </w:rPr>
        <w:t>Plett</w:t>
      </w:r>
      <w:r w:rsidR="00EF7DAA" w:rsidRPr="00742D89">
        <w:rPr>
          <w:sz w:val="24"/>
          <w:szCs w:val="24"/>
        </w:rPr>
        <w:t xml:space="preserve"> with support by </w:t>
      </w:r>
      <w:r w:rsidR="00742D89" w:rsidRPr="00742D89">
        <w:rPr>
          <w:sz w:val="24"/>
          <w:szCs w:val="24"/>
        </w:rPr>
        <w:t>First</w:t>
      </w:r>
      <w:r w:rsidR="00EF7DAA" w:rsidRPr="00742D89">
        <w:rPr>
          <w:sz w:val="24"/>
          <w:szCs w:val="24"/>
        </w:rPr>
        <w:t>. Motion carried</w:t>
      </w:r>
    </w:p>
    <w:p w:rsidR="00EF7DAA" w:rsidRPr="00742D89" w:rsidRDefault="00EF7DAA">
      <w:pPr>
        <w:rPr>
          <w:sz w:val="24"/>
          <w:szCs w:val="24"/>
        </w:rPr>
      </w:pPr>
      <w:r w:rsidRPr="00742D89">
        <w:rPr>
          <w:sz w:val="24"/>
          <w:szCs w:val="24"/>
        </w:rPr>
        <w:t>Respectfully submitted;</w:t>
      </w:r>
    </w:p>
    <w:p w:rsidR="00742D89" w:rsidRPr="00742D89" w:rsidRDefault="00EF7DAA" w:rsidP="00742D89">
      <w:pPr>
        <w:pStyle w:val="NoSpacing"/>
        <w:rPr>
          <w:sz w:val="24"/>
          <w:szCs w:val="24"/>
        </w:rPr>
      </w:pPr>
      <w:r w:rsidRPr="00742D89">
        <w:rPr>
          <w:sz w:val="24"/>
          <w:szCs w:val="24"/>
        </w:rPr>
        <w:t xml:space="preserve">Linn Plett  </w:t>
      </w:r>
    </w:p>
    <w:p w:rsidR="00EF7DAA" w:rsidRDefault="00EF7DAA" w:rsidP="00742D89">
      <w:pPr>
        <w:pStyle w:val="NoSpacing"/>
        <w:rPr>
          <w:sz w:val="24"/>
          <w:szCs w:val="24"/>
        </w:rPr>
      </w:pPr>
      <w:r w:rsidRPr="00742D89">
        <w:rPr>
          <w:sz w:val="24"/>
          <w:szCs w:val="24"/>
        </w:rPr>
        <w:t>Orange Township Clerk</w:t>
      </w:r>
    </w:p>
    <w:p w:rsidR="00DE1634" w:rsidRDefault="00DE1634" w:rsidP="00742D89">
      <w:pPr>
        <w:pStyle w:val="NoSpacing"/>
        <w:rPr>
          <w:sz w:val="24"/>
          <w:szCs w:val="24"/>
        </w:rPr>
      </w:pPr>
    </w:p>
    <w:p w:rsidR="00DE1634" w:rsidRDefault="00DE1634" w:rsidP="00742D89">
      <w:pPr>
        <w:pStyle w:val="NoSpacing"/>
        <w:rPr>
          <w:sz w:val="24"/>
          <w:szCs w:val="24"/>
        </w:rPr>
      </w:pPr>
    </w:p>
    <w:p w:rsidR="00DE1634" w:rsidRPr="00DE1634" w:rsidRDefault="00DE1634" w:rsidP="00742D89">
      <w:pPr>
        <w:pStyle w:val="NoSpacing"/>
        <w:rPr>
          <w:i/>
          <w:sz w:val="16"/>
          <w:szCs w:val="16"/>
        </w:rPr>
      </w:pPr>
    </w:p>
    <w:p w:rsidR="00DE1634" w:rsidRPr="00DE1634" w:rsidRDefault="00DE1634" w:rsidP="00742D89">
      <w:pPr>
        <w:pStyle w:val="NoSpacing"/>
        <w:rPr>
          <w:i/>
          <w:sz w:val="16"/>
          <w:szCs w:val="16"/>
        </w:rPr>
      </w:pPr>
      <w:r w:rsidRPr="00DE1634">
        <w:rPr>
          <w:i/>
          <w:sz w:val="16"/>
          <w:szCs w:val="16"/>
        </w:rPr>
        <w:t>Approved March 15</w:t>
      </w:r>
      <w:r w:rsidRPr="00DE1634">
        <w:rPr>
          <w:i/>
          <w:sz w:val="16"/>
          <w:szCs w:val="16"/>
          <w:vertAlign w:val="superscript"/>
        </w:rPr>
        <w:t>th</w:t>
      </w:r>
      <w:r w:rsidRPr="00DE1634">
        <w:rPr>
          <w:i/>
          <w:sz w:val="16"/>
          <w:szCs w:val="16"/>
        </w:rPr>
        <w:t xml:space="preserve"> 2016</w:t>
      </w:r>
      <w:bookmarkStart w:id="0" w:name="_GoBack"/>
      <w:bookmarkEnd w:id="0"/>
    </w:p>
    <w:sectPr w:rsidR="00DE1634" w:rsidRPr="00DE16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8D" w:rsidRDefault="00D0388D" w:rsidP="00097D40">
      <w:pPr>
        <w:spacing w:after="0" w:line="240" w:lineRule="auto"/>
      </w:pPr>
      <w:r>
        <w:separator/>
      </w:r>
    </w:p>
  </w:endnote>
  <w:endnote w:type="continuationSeparator" w:id="0">
    <w:p w:rsidR="00D0388D" w:rsidRDefault="00D0388D" w:rsidP="0009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AA" w:rsidRPr="00EF7DAA" w:rsidRDefault="00EF7DAA" w:rsidP="00EF7DAA">
    <w:pPr>
      <w:pStyle w:val="Footer"/>
      <w:jc w:val="center"/>
      <w:rPr>
        <w:sz w:val="24"/>
        <w:szCs w:val="24"/>
      </w:rPr>
    </w:pPr>
    <w:r w:rsidRPr="00EF7DAA">
      <w:rPr>
        <w:b/>
        <w:sz w:val="24"/>
        <w:szCs w:val="24"/>
      </w:rPr>
      <w:t>Orange township Board Members</w:t>
    </w:r>
    <w:r w:rsidRPr="00EF7DAA">
      <w:rPr>
        <w:sz w:val="24"/>
        <w:szCs w:val="24"/>
      </w:rPr>
      <w:t xml:space="preserve">;  </w:t>
    </w:r>
    <w:r w:rsidRPr="00EF7DAA">
      <w:rPr>
        <w:i/>
        <w:sz w:val="24"/>
        <w:szCs w:val="24"/>
      </w:rPr>
      <w:t>Supervisor</w:t>
    </w:r>
    <w:r w:rsidRPr="00EF7DAA">
      <w:rPr>
        <w:sz w:val="24"/>
        <w:szCs w:val="24"/>
      </w:rPr>
      <w:t xml:space="preserve">; Tom Green  </w:t>
    </w:r>
    <w:r w:rsidRPr="00EF7DAA">
      <w:rPr>
        <w:i/>
        <w:sz w:val="24"/>
        <w:szCs w:val="24"/>
      </w:rPr>
      <w:t>Clerk</w:t>
    </w:r>
    <w:r w:rsidRPr="00EF7DAA">
      <w:rPr>
        <w:sz w:val="24"/>
        <w:szCs w:val="24"/>
      </w:rPr>
      <w:t>; Linn Plett</w:t>
    </w:r>
  </w:p>
  <w:p w:rsidR="00097D40" w:rsidRPr="00EF7DAA" w:rsidRDefault="00EF7DAA" w:rsidP="00EF7DAA">
    <w:pPr>
      <w:pStyle w:val="Footer"/>
      <w:jc w:val="center"/>
      <w:rPr>
        <w:sz w:val="24"/>
        <w:szCs w:val="24"/>
      </w:rPr>
    </w:pPr>
    <w:r w:rsidRPr="00EF7DAA">
      <w:rPr>
        <w:i/>
        <w:sz w:val="24"/>
        <w:szCs w:val="24"/>
      </w:rPr>
      <w:t>Treasurer</w:t>
    </w:r>
    <w:r w:rsidRPr="00EF7DAA">
      <w:rPr>
        <w:sz w:val="24"/>
        <w:szCs w:val="24"/>
      </w:rPr>
      <w:t xml:space="preserve">; Karla Wittenbach  </w:t>
    </w:r>
    <w:r w:rsidRPr="00EF7DAA">
      <w:rPr>
        <w:i/>
        <w:sz w:val="24"/>
        <w:szCs w:val="24"/>
      </w:rPr>
      <w:t>Trustees</w:t>
    </w:r>
    <w:r w:rsidRPr="00EF7DAA">
      <w:rPr>
        <w:sz w:val="24"/>
        <w:szCs w:val="24"/>
      </w:rPr>
      <w:t>; Josh First and Wayne DePotty</w:t>
    </w:r>
  </w:p>
  <w:p w:rsidR="00097D40" w:rsidRPr="00EF7DAA" w:rsidRDefault="00097D40" w:rsidP="00EF7DAA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8D" w:rsidRDefault="00D0388D" w:rsidP="00097D40">
      <w:pPr>
        <w:spacing w:after="0" w:line="240" w:lineRule="auto"/>
      </w:pPr>
      <w:r>
        <w:separator/>
      </w:r>
    </w:p>
  </w:footnote>
  <w:footnote w:type="continuationSeparator" w:id="0">
    <w:p w:rsidR="00D0388D" w:rsidRDefault="00D0388D" w:rsidP="0009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40" w:rsidRDefault="00097D40" w:rsidP="00097D40">
    <w:pPr>
      <w:pStyle w:val="Header"/>
      <w:jc w:val="center"/>
      <w:rPr>
        <w:sz w:val="24"/>
        <w:szCs w:val="24"/>
      </w:rPr>
    </w:pPr>
    <w:r w:rsidRPr="00097D40">
      <w:rPr>
        <w:sz w:val="24"/>
        <w:szCs w:val="24"/>
      </w:rPr>
      <w:t xml:space="preserve">Orange </w:t>
    </w:r>
    <w:r w:rsidR="00893501" w:rsidRPr="00097D40">
      <w:rPr>
        <w:sz w:val="24"/>
        <w:szCs w:val="24"/>
      </w:rPr>
      <w:t>Township</w:t>
    </w:r>
    <w:r w:rsidR="00893501">
      <w:rPr>
        <w:sz w:val="24"/>
        <w:szCs w:val="24"/>
      </w:rPr>
      <w:t xml:space="preserve"> Board</w:t>
    </w:r>
    <w:r>
      <w:rPr>
        <w:sz w:val="24"/>
        <w:szCs w:val="24"/>
      </w:rPr>
      <w:t xml:space="preserve"> Meeting</w:t>
    </w:r>
  </w:p>
  <w:p w:rsidR="00EC6C41" w:rsidRPr="00097D40" w:rsidRDefault="00EC6C41" w:rsidP="00097D4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Special Budget Workshop</w:t>
    </w:r>
  </w:p>
  <w:p w:rsidR="00097D40" w:rsidRDefault="00097D40" w:rsidP="00097D40">
    <w:pPr>
      <w:pStyle w:val="Header"/>
      <w:jc w:val="center"/>
      <w:rPr>
        <w:sz w:val="24"/>
        <w:szCs w:val="24"/>
      </w:rPr>
    </w:pPr>
    <w:r w:rsidRPr="00097D40">
      <w:rPr>
        <w:sz w:val="24"/>
        <w:szCs w:val="24"/>
      </w:rPr>
      <w:t>265 W David Hwy</w:t>
    </w:r>
    <w:r>
      <w:rPr>
        <w:sz w:val="24"/>
        <w:szCs w:val="24"/>
      </w:rPr>
      <w:t xml:space="preserve"> </w:t>
    </w:r>
    <w:r w:rsidRPr="00097D40">
      <w:rPr>
        <w:sz w:val="24"/>
        <w:szCs w:val="24"/>
      </w:rPr>
      <w:t>Ionia Mi 48846</w:t>
    </w:r>
  </w:p>
  <w:p w:rsidR="00097D40" w:rsidRDefault="00097D40" w:rsidP="00097D4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Berlin – Orange Fire Station</w:t>
    </w:r>
  </w:p>
  <w:p w:rsidR="00097D40" w:rsidRPr="00097D40" w:rsidRDefault="00EC6C41" w:rsidP="00097D4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February 16 2016</w:t>
    </w:r>
  </w:p>
  <w:p w:rsidR="00097D40" w:rsidRDefault="00097D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40"/>
    <w:rsid w:val="00002D99"/>
    <w:rsid w:val="00097D40"/>
    <w:rsid w:val="00104DBA"/>
    <w:rsid w:val="00142290"/>
    <w:rsid w:val="00274821"/>
    <w:rsid w:val="003B1117"/>
    <w:rsid w:val="00410649"/>
    <w:rsid w:val="0043155F"/>
    <w:rsid w:val="005133CA"/>
    <w:rsid w:val="00566713"/>
    <w:rsid w:val="006146B1"/>
    <w:rsid w:val="006C1F1C"/>
    <w:rsid w:val="00714221"/>
    <w:rsid w:val="00717C92"/>
    <w:rsid w:val="00742D89"/>
    <w:rsid w:val="00841E38"/>
    <w:rsid w:val="00893501"/>
    <w:rsid w:val="008D10CF"/>
    <w:rsid w:val="00903CBE"/>
    <w:rsid w:val="009C24E9"/>
    <w:rsid w:val="00A6288C"/>
    <w:rsid w:val="00AA5F21"/>
    <w:rsid w:val="00AD13E6"/>
    <w:rsid w:val="00BB0D45"/>
    <w:rsid w:val="00BF5919"/>
    <w:rsid w:val="00CE43A9"/>
    <w:rsid w:val="00D0388D"/>
    <w:rsid w:val="00D3684E"/>
    <w:rsid w:val="00DE1634"/>
    <w:rsid w:val="00E07D54"/>
    <w:rsid w:val="00EA1093"/>
    <w:rsid w:val="00EC6C41"/>
    <w:rsid w:val="00EF7DAA"/>
    <w:rsid w:val="00F31AAE"/>
    <w:rsid w:val="00F5671B"/>
    <w:rsid w:val="00F9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40"/>
  </w:style>
  <w:style w:type="paragraph" w:styleId="Footer">
    <w:name w:val="footer"/>
    <w:basedOn w:val="Normal"/>
    <w:link w:val="Foot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40"/>
  </w:style>
  <w:style w:type="paragraph" w:styleId="BalloonText">
    <w:name w:val="Balloon Text"/>
    <w:basedOn w:val="Normal"/>
    <w:link w:val="BalloonTextChar"/>
    <w:uiPriority w:val="99"/>
    <w:semiHidden/>
    <w:unhideWhenUsed/>
    <w:rsid w:val="0009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4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13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40"/>
  </w:style>
  <w:style w:type="paragraph" w:styleId="Footer">
    <w:name w:val="footer"/>
    <w:basedOn w:val="Normal"/>
    <w:link w:val="Foot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40"/>
  </w:style>
  <w:style w:type="paragraph" w:styleId="BalloonText">
    <w:name w:val="Balloon Text"/>
    <w:basedOn w:val="Normal"/>
    <w:link w:val="BalloonTextChar"/>
    <w:uiPriority w:val="99"/>
    <w:semiHidden/>
    <w:unhideWhenUsed/>
    <w:rsid w:val="0009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4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13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2016-03-14T00:35:00Z</cp:lastPrinted>
  <dcterms:created xsi:type="dcterms:W3CDTF">2016-02-23T02:13:00Z</dcterms:created>
  <dcterms:modified xsi:type="dcterms:W3CDTF">2016-03-20T23:13:00Z</dcterms:modified>
</cp:coreProperties>
</file>